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ZQZ5041TQZQ6型清障车 (Tow Truck) Technical Specifications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Parameter</w:t>
            </w:r>
          </w:p>
        </w:tc>
        <w:tc>
          <w:tcPr>
            <w:tcW w:type="dxa" w:w="4320"/>
          </w:tcPr>
          <w:p>
            <w:r>
              <w:t>Value</w:t>
            </w:r>
          </w:p>
        </w:tc>
      </w:tr>
      <w:tr>
        <w:tc>
          <w:tcPr>
            <w:tcW w:type="dxa" w:w="4320"/>
          </w:tcPr>
          <w:p>
            <w:r>
              <w:t>Model</w:t>
            </w:r>
          </w:p>
        </w:tc>
        <w:tc>
          <w:tcPr>
            <w:tcW w:type="dxa" w:w="4320"/>
          </w:tcPr>
          <w:p>
            <w:r>
              <w:t>ZQZ5041TQZQ6型清障车 (Tow Truck)</w:t>
            </w:r>
          </w:p>
        </w:tc>
      </w:tr>
      <w:tr>
        <w:tc>
          <w:tcPr>
            <w:tcW w:type="dxa" w:w="4320"/>
          </w:tcPr>
          <w:p>
            <w:r>
              <w:t>Dimensions</w:t>
            </w:r>
          </w:p>
        </w:tc>
        <w:tc>
          <w:tcPr>
            <w:tcW w:type="dxa" w:w="4320"/>
          </w:tcPr>
          <w:p>
            <w:r>
              <w:t>5995x2380x2330/2280x2200 mm</w:t>
            </w:r>
          </w:p>
        </w:tc>
      </w:tr>
      <w:tr>
        <w:tc>
          <w:tcPr>
            <w:tcW w:type="dxa" w:w="4320"/>
          </w:tcPr>
          <w:p>
            <w:r>
              <w:t>Total Weight</w:t>
            </w:r>
          </w:p>
        </w:tc>
        <w:tc>
          <w:tcPr>
            <w:tcW w:type="dxa" w:w="4320"/>
          </w:tcPr>
          <w:p>
            <w:r>
              <w:t>4495 kg</w:t>
            </w:r>
          </w:p>
        </w:tc>
      </w:tr>
      <w:tr>
        <w:tc>
          <w:tcPr>
            <w:tcW w:type="dxa" w:w="4320"/>
          </w:tcPr>
          <w:p>
            <w:r>
              <w:t>Curb Weight</w:t>
            </w:r>
          </w:p>
        </w:tc>
        <w:tc>
          <w:tcPr>
            <w:tcW w:type="dxa" w:w="4320"/>
          </w:tcPr>
          <w:p>
            <w:r>
              <w:t>2865 kg</w:t>
            </w:r>
          </w:p>
        </w:tc>
      </w:tr>
      <w:tr>
        <w:tc>
          <w:tcPr>
            <w:tcW w:type="dxa" w:w="4320"/>
          </w:tcPr>
          <w:p>
            <w:r>
              <w:t>Passenger Capacity</w:t>
            </w:r>
          </w:p>
        </w:tc>
        <w:tc>
          <w:tcPr>
            <w:tcW w:type="dxa" w:w="4320"/>
          </w:tcPr>
          <w:p>
            <w:r>
              <w:t>Not specified</w:t>
            </w:r>
          </w:p>
        </w:tc>
      </w:tr>
      <w:tr>
        <w:tc>
          <w:tcPr>
            <w:tcW w:type="dxa" w:w="4320"/>
          </w:tcPr>
          <w:p>
            <w:r>
              <w:t>Chassis Model</w:t>
            </w:r>
          </w:p>
        </w:tc>
        <w:tc>
          <w:tcPr>
            <w:tcW w:type="dxa" w:w="4320"/>
          </w:tcPr>
          <w:p>
            <w:r>
              <w:t>QL1040MVHAY</w:t>
            </w:r>
          </w:p>
        </w:tc>
      </w:tr>
      <w:tr>
        <w:tc>
          <w:tcPr>
            <w:tcW w:type="dxa" w:w="4320"/>
          </w:tcPr>
          <w:p>
            <w:r>
              <w:t>Manufacturer</w:t>
            </w:r>
          </w:p>
        </w:tc>
        <w:tc>
          <w:tcPr>
            <w:tcW w:type="dxa" w:w="4320"/>
          </w:tcPr>
          <w:p>
            <w:r>
              <w:t>Qingling Motors Co., Ltd.</w:t>
            </w:r>
          </w:p>
        </w:tc>
      </w:tr>
      <w:tr>
        <w:tc>
          <w:tcPr>
            <w:tcW w:type="dxa" w:w="4320"/>
          </w:tcPr>
          <w:p>
            <w:r>
              <w:t>Axle Number</w:t>
            </w:r>
          </w:p>
        </w:tc>
        <w:tc>
          <w:tcPr>
            <w:tcW w:type="dxa" w:w="4320"/>
          </w:tcPr>
          <w:p>
            <w:r>
              <w:t>Not specified</w:t>
            </w:r>
          </w:p>
        </w:tc>
      </w:tr>
      <w:tr>
        <w:tc>
          <w:tcPr>
            <w:tcW w:type="dxa" w:w="4320"/>
          </w:tcPr>
          <w:p>
            <w:r>
              <w:t>Wheelbase</w:t>
            </w:r>
          </w:p>
        </w:tc>
        <w:tc>
          <w:tcPr>
            <w:tcW w:type="dxa" w:w="4320"/>
          </w:tcPr>
          <w:p>
            <w:r>
              <w:t>3360 mm, 3600 mm, 2800 mm</w:t>
            </w:r>
          </w:p>
        </w:tc>
      </w:tr>
      <w:tr>
        <w:tc>
          <w:tcPr>
            <w:tcW w:type="dxa" w:w="4320"/>
          </w:tcPr>
          <w:p>
            <w:r>
              <w:t>Tire Number &amp; Specs</w:t>
            </w:r>
          </w:p>
        </w:tc>
        <w:tc>
          <w:tcPr>
            <w:tcW w:type="dxa" w:w="4320"/>
          </w:tcPr>
          <w:p>
            <w:r>
              <w:t>7.00R16LT 8PR, 6.50R16LT 10PR, 7.00R16LT</w:t>
            </w:r>
          </w:p>
        </w:tc>
      </w:tr>
      <w:tr>
        <w:tc>
          <w:tcPr>
            <w:tcW w:type="dxa" w:w="4320"/>
          </w:tcPr>
          <w:p>
            <w:r>
              <w:t>Fuel Type</w:t>
            </w:r>
          </w:p>
        </w:tc>
        <w:tc>
          <w:tcPr>
            <w:tcW w:type="dxa" w:w="4320"/>
          </w:tcPr>
          <w:p>
            <w:r>
              <w:t>Diesel</w:t>
            </w:r>
          </w:p>
        </w:tc>
      </w:tr>
      <w:tr>
        <w:tc>
          <w:tcPr>
            <w:tcW w:type="dxa" w:w="4320"/>
          </w:tcPr>
          <w:p>
            <w:r>
              <w:t>Emission Standard</w:t>
            </w:r>
          </w:p>
        </w:tc>
        <w:tc>
          <w:tcPr>
            <w:tcW w:type="dxa" w:w="4320"/>
          </w:tcPr>
          <w:p>
            <w:r>
              <w:t>GB17691-2018 National VI</w:t>
            </w:r>
          </w:p>
        </w:tc>
      </w:tr>
      <w:tr>
        <w:tc>
          <w:tcPr>
            <w:tcW w:type="dxa" w:w="4320"/>
          </w:tcPr>
          <w:p>
            <w:r>
              <w:t>Engine Model</w:t>
            </w:r>
          </w:p>
        </w:tc>
        <w:tc>
          <w:tcPr>
            <w:tcW w:type="dxa" w:w="4320"/>
          </w:tcPr>
          <w:p>
            <w:r>
              <w:t>4KK1N6LB, 4KK1N6SD, 4KB1-TCG60</w:t>
            </w:r>
          </w:p>
        </w:tc>
      </w:tr>
      <w:tr>
        <w:tc>
          <w:tcPr>
            <w:tcW w:type="dxa" w:w="4320"/>
          </w:tcPr>
          <w:p>
            <w:r>
              <w:t>Engine Power</w:t>
            </w:r>
          </w:p>
        </w:tc>
        <w:tc>
          <w:tcPr>
            <w:tcW w:type="dxa" w:w="4320"/>
          </w:tcPr>
          <w:p>
            <w:r>
              <w:t>120, 132, 130 HP</w:t>
            </w:r>
          </w:p>
        </w:tc>
      </w:tr>
      <w:tr>
        <w:tc>
          <w:tcPr>
            <w:tcW w:type="dxa" w:w="4320"/>
          </w:tcPr>
          <w:p>
            <w:r>
              <w:t>Engine Displacement</w:t>
            </w:r>
          </w:p>
        </w:tc>
        <w:tc>
          <w:tcPr>
            <w:tcW w:type="dxa" w:w="4320"/>
          </w:tcPr>
          <w:p>
            <w:r>
              <w:t>2498 cc, 2499 cc</w:t>
            </w:r>
          </w:p>
        </w:tc>
      </w:tr>
      <w:tr>
        <w:tc>
          <w:tcPr>
            <w:tcW w:type="dxa" w:w="4320"/>
          </w:tcPr>
          <w:p>
            <w:r>
              <w:t>Top Speed</w:t>
            </w:r>
          </w:p>
        </w:tc>
        <w:tc>
          <w:tcPr>
            <w:tcW w:type="dxa" w:w="4320"/>
          </w:tcPr>
          <w:p>
            <w:r>
              <w:t>115 km/h (with 4KB1-TCG60 engine)</w:t>
            </w:r>
          </w:p>
        </w:tc>
      </w:tr>
      <w:tr>
        <w:tc>
          <w:tcPr>
            <w:tcW w:type="dxa" w:w="4320"/>
          </w:tcPr>
          <w:p>
            <w:r>
              <w:t>Special Features</w:t>
            </w:r>
          </w:p>
        </w:tc>
        <w:tc>
          <w:tcPr>
            <w:tcW w:type="dxa" w:w="4320"/>
          </w:tcPr>
          <w:p>
            <w:r>
              <w:t>Flatbed and winch, no towing function, optional flip or integrated board styles, two side operation boxes, ABS, and air/hydraulic brake systems.</w:t>
            </w:r>
          </w:p>
        </w:tc>
      </w:tr>
      <w:tr>
        <w:tc>
          <w:tcPr>
            <w:tcW w:type="dxa" w:w="4320"/>
          </w:tcPr>
          <w:p>
            <w:r>
              <w:t>Side Protection Material</w:t>
            </w:r>
          </w:p>
        </w:tc>
        <w:tc>
          <w:tcPr>
            <w:tcW w:type="dxa" w:w="4320"/>
          </w:tcPr>
          <w:p>
            <w:r>
              <w:t>Q235, Bolt connection</w:t>
            </w:r>
          </w:p>
        </w:tc>
      </w:tr>
      <w:tr>
        <w:tc>
          <w:tcPr>
            <w:tcW w:type="dxa" w:w="4320"/>
          </w:tcPr>
          <w:p>
            <w:r>
              <w:t>Rear Protection</w:t>
            </w:r>
          </w:p>
        </w:tc>
        <w:tc>
          <w:tcPr>
            <w:tcW w:type="dxa" w:w="4320"/>
          </w:tcPr>
          <w:p>
            <w:r>
              <w:t>Q235, Welded connection, dimensions: 100x50 mm, ground clearance: 490 mm</w:t>
            </w:r>
          </w:p>
        </w:tc>
      </w:tr>
      <w:tr>
        <w:tc>
          <w:tcPr>
            <w:tcW w:type="dxa" w:w="4320"/>
          </w:tcPr>
          <w:p>
            <w:r>
              <w:t>Maximum Load on Flatbed</w:t>
            </w:r>
          </w:p>
        </w:tc>
        <w:tc>
          <w:tcPr>
            <w:tcW w:type="dxa" w:w="4320"/>
          </w:tcPr>
          <w:p>
            <w:r>
              <w:t>1500 kg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